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70187" w14:textId="58E46448" w:rsidR="0009069B" w:rsidRDefault="0009069B" w:rsidP="0009069B">
      <w:r w:rsidRPr="0009069B">
        <w:rPr>
          <w:b/>
          <w:bCs/>
        </w:rPr>
        <w:t>Tarek El Barbari</w:t>
      </w:r>
      <w:r>
        <w:t xml:space="preserve"> </w:t>
      </w:r>
      <w:r w:rsidR="000B5D6D">
        <w:t>verbindet in der Arbeit als</w:t>
      </w:r>
      <w:r>
        <w:t xml:space="preserve"> Liedpianist </w:t>
      </w:r>
      <w:r w:rsidR="000B5D6D">
        <w:t>seine</w:t>
      </w:r>
      <w:r>
        <w:t xml:space="preserve"> Leidenschaft für Klavier, Gesang und Lyrik. </w:t>
      </w:r>
    </w:p>
    <w:p w14:paraId="13171867" w14:textId="77777777" w:rsidR="00A3775B" w:rsidRDefault="00A3775B" w:rsidP="00A3775B">
      <w:r>
        <w:t>Seine Liederabende zeichnen sich durch eine kreative Programmgestaltung aus mit dem Ziel, Repertoiregrenzen zu erweitern und das Kunstlied einem größeren Publikum zu erschließen.</w:t>
      </w:r>
    </w:p>
    <w:p w14:paraId="1691CF3B" w14:textId="572B64B5" w:rsidR="00A3775B" w:rsidRDefault="00A3775B" w:rsidP="00A3775B">
      <w:r>
        <w:t xml:space="preserve">Liederabende führten ihn u.a. in den </w:t>
      </w:r>
      <w:proofErr w:type="spellStart"/>
      <w:r>
        <w:t>Toscana</w:t>
      </w:r>
      <w:proofErr w:type="spellEnd"/>
      <w:r>
        <w:t>-Saal der Residenz Würzburg, das Sudhaus Tübingen, die Christuskirche Karlsruhe oder den Alten Ratssaal Baden-Baden.</w:t>
      </w:r>
    </w:p>
    <w:p w14:paraId="72C7D9EE" w14:textId="77777777" w:rsidR="00A3775B" w:rsidRDefault="00A3775B" w:rsidP="00A3775B">
      <w:r w:rsidRPr="006F0BA1">
        <w:t xml:space="preserve">Schon früh in seinem Studium bildete die Liedgestaltung einen besonderen Schwerpunkt, den er in einer intensiven Zusammenarbeit mit der finnischen Liedpianistin Pauliina </w:t>
      </w:r>
      <w:proofErr w:type="spellStart"/>
      <w:r w:rsidRPr="006F0BA1">
        <w:t>Tukiainen</w:t>
      </w:r>
      <w:proofErr w:type="spellEnd"/>
      <w:r w:rsidRPr="006F0BA1">
        <w:t xml:space="preserve"> pflegte.</w:t>
      </w:r>
      <w:r>
        <w:t xml:space="preserve"> Er absolvierte ein Schulmusikstudium mit Hauptfach Klavier an der Hochschule für Musik Freiburg sowie ein Germanistikstudium an der Albert-Ludwigs-Universität Freiburg. </w:t>
      </w:r>
    </w:p>
    <w:p w14:paraId="449360EC" w14:textId="77777777" w:rsidR="00A3775B" w:rsidRDefault="00A3775B" w:rsidP="00A3775B">
      <w:r>
        <w:t xml:space="preserve">Sein anschließendes Studium in der Liedklasse von </w:t>
      </w:r>
      <w:r w:rsidRPr="006F0BA1">
        <w:t xml:space="preserve">Prof. Hartmut </w:t>
      </w:r>
      <w:proofErr w:type="spellStart"/>
      <w:r w:rsidRPr="006F0BA1">
        <w:t>Höll</w:t>
      </w:r>
      <w:proofErr w:type="spellEnd"/>
      <w:r w:rsidRPr="006F0BA1">
        <w:t xml:space="preserve"> und Prof. Dr. h.c. </w:t>
      </w:r>
      <w:proofErr w:type="spellStart"/>
      <w:r w:rsidRPr="006F0BA1">
        <w:t>Mitsuko</w:t>
      </w:r>
      <w:proofErr w:type="spellEnd"/>
      <w:r w:rsidRPr="006F0BA1">
        <w:t xml:space="preserve"> </w:t>
      </w:r>
      <w:proofErr w:type="spellStart"/>
      <w:r w:rsidRPr="006F0BA1">
        <w:t>Shirai</w:t>
      </w:r>
      <w:proofErr w:type="spellEnd"/>
      <w:r w:rsidRPr="006F0BA1">
        <w:t xml:space="preserve"> an der </w:t>
      </w:r>
      <w:r>
        <w:t>Hochschule für Musik</w:t>
      </w:r>
      <w:r w:rsidRPr="006F0BA1">
        <w:t xml:space="preserve"> Karlsruhe</w:t>
      </w:r>
      <w:r>
        <w:t xml:space="preserve"> schloss er mit Auszeichnung ab.</w:t>
      </w:r>
    </w:p>
    <w:p w14:paraId="6B6C9CCB" w14:textId="36C35217" w:rsidR="00A3775B" w:rsidRDefault="00A3775B" w:rsidP="00A3775B">
      <w:r>
        <w:t xml:space="preserve">Ergänzende Impulse erhielt er durch Meisterkurse bei Anne le </w:t>
      </w:r>
      <w:proofErr w:type="spellStart"/>
      <w:r>
        <w:t>Bozec</w:t>
      </w:r>
      <w:proofErr w:type="spellEnd"/>
      <w:r>
        <w:t xml:space="preserve">, Christoph </w:t>
      </w:r>
      <w:proofErr w:type="spellStart"/>
      <w:r>
        <w:t>Prégardien</w:t>
      </w:r>
      <w:proofErr w:type="spellEnd"/>
      <w:r>
        <w:t xml:space="preserve">, Javier </w:t>
      </w:r>
      <w:proofErr w:type="spellStart"/>
      <w:r>
        <w:t>Arrebola</w:t>
      </w:r>
      <w:proofErr w:type="spellEnd"/>
      <w:r>
        <w:t xml:space="preserve">, Jan Philip Schulze, Axel </w:t>
      </w:r>
      <w:proofErr w:type="spellStart"/>
      <w:r>
        <w:t>Bauni</w:t>
      </w:r>
      <w:proofErr w:type="spellEnd"/>
      <w:r>
        <w:t xml:space="preserve">, Peter Nelson, Ulrich Eisenlohr und Daniel </w:t>
      </w:r>
      <w:proofErr w:type="spellStart"/>
      <w:r>
        <w:t>Fueter</w:t>
      </w:r>
      <w:proofErr w:type="spellEnd"/>
      <w:r>
        <w:t>.</w:t>
      </w:r>
    </w:p>
    <w:p w14:paraId="40C80A9D" w14:textId="77777777" w:rsidR="00A3775B" w:rsidRDefault="00A3775B" w:rsidP="00A3775B">
      <w:r>
        <w:t xml:space="preserve">Eine enge Zusammenarbeit verbindet Tarek El Barbari mit dem Bariton Lorenzo de </w:t>
      </w:r>
      <w:proofErr w:type="spellStart"/>
      <w:r>
        <w:t>Cunzo</w:t>
      </w:r>
      <w:proofErr w:type="spellEnd"/>
      <w:r>
        <w:t xml:space="preserve"> (Duo-Stipendium der </w:t>
      </w:r>
      <w:proofErr w:type="spellStart"/>
      <w:r>
        <w:t>Riemschneider</w:t>
      </w:r>
      <w:proofErr w:type="spellEnd"/>
      <w:r>
        <w:t xml:space="preserve">-Stiftung 2022), dem Tenor Ferdinand Dehner sowie der Sopranistin Theresa </w:t>
      </w:r>
      <w:proofErr w:type="spellStart"/>
      <w:r>
        <w:t>Immerz</w:t>
      </w:r>
      <w:proofErr w:type="spellEnd"/>
      <w:r>
        <w:t xml:space="preserve">, mit der er 2021 die Finalrunde des Paula Salomon-Lindberg-Wettbewerbs erreichte. </w:t>
      </w:r>
    </w:p>
    <w:p w14:paraId="554BEE0B" w14:textId="77777777" w:rsidR="00A3775B" w:rsidRDefault="00A3775B" w:rsidP="00A3775B"/>
    <w:p w14:paraId="5CF800FF" w14:textId="382F178A" w:rsidR="00A3775B" w:rsidRDefault="00A3775B" w:rsidP="00A3775B"/>
    <w:p w14:paraId="78C32E9F" w14:textId="32C1A8A2" w:rsidR="0034085A" w:rsidRDefault="0034085A" w:rsidP="0034085A">
      <w:r w:rsidRPr="0009069B">
        <w:rPr>
          <w:b/>
          <w:bCs/>
        </w:rPr>
        <w:t>Tarek El Barbari</w:t>
      </w:r>
      <w:r w:rsidR="000B5D6D">
        <w:t xml:space="preserve"> </w:t>
      </w:r>
      <w:r>
        <w:t xml:space="preserve">verbindet in </w:t>
      </w:r>
      <w:r w:rsidR="000B5D6D">
        <w:t>der</w:t>
      </w:r>
      <w:r>
        <w:t xml:space="preserve"> Arbeit</w:t>
      </w:r>
      <w:r w:rsidR="000B5D6D">
        <w:t xml:space="preserve"> als Liedpianist</w:t>
      </w:r>
      <w:r>
        <w:t xml:space="preserve"> </w:t>
      </w:r>
      <w:r w:rsidR="000B5D6D">
        <w:t>seine</w:t>
      </w:r>
      <w:r>
        <w:t xml:space="preserve"> Leidenschaft für Klavier, Gesang und Lyrik. </w:t>
      </w:r>
    </w:p>
    <w:p w14:paraId="275C7102" w14:textId="77777777" w:rsidR="0034085A" w:rsidRDefault="0034085A" w:rsidP="0034085A">
      <w:r>
        <w:t xml:space="preserve">Liederabende führten ihn u.a. in den </w:t>
      </w:r>
      <w:proofErr w:type="spellStart"/>
      <w:r>
        <w:t>Toscana</w:t>
      </w:r>
      <w:proofErr w:type="spellEnd"/>
      <w:r>
        <w:t>-Saal der Residenz Würzburg, das Sudhaus Tübingen, die Christuskirche Karlsruhe oder den Alten Ratssaal Baden-Baden.</w:t>
      </w:r>
    </w:p>
    <w:p w14:paraId="20682961" w14:textId="6497A0BC" w:rsidR="0034085A" w:rsidRDefault="0034085A" w:rsidP="0034085A">
      <w:r>
        <w:t>Er absolvierte zunächst ein Studium der Schulmusik und Germanistik in Freiburg.</w:t>
      </w:r>
    </w:p>
    <w:p w14:paraId="570824EF" w14:textId="77777777" w:rsidR="0034085A" w:rsidRDefault="0034085A" w:rsidP="0034085A">
      <w:r>
        <w:t xml:space="preserve">Sein anschließendes Studium in der Liedklasse von </w:t>
      </w:r>
      <w:r w:rsidRPr="006F0BA1">
        <w:t xml:space="preserve">Prof. Hartmut </w:t>
      </w:r>
      <w:proofErr w:type="spellStart"/>
      <w:r w:rsidRPr="006F0BA1">
        <w:t>Höll</w:t>
      </w:r>
      <w:proofErr w:type="spellEnd"/>
      <w:r w:rsidRPr="006F0BA1">
        <w:t xml:space="preserve"> und Prof. Dr. h.c. </w:t>
      </w:r>
      <w:proofErr w:type="spellStart"/>
      <w:r w:rsidRPr="006F0BA1">
        <w:t>Mitsuko</w:t>
      </w:r>
      <w:proofErr w:type="spellEnd"/>
      <w:r w:rsidRPr="006F0BA1">
        <w:t xml:space="preserve"> </w:t>
      </w:r>
      <w:proofErr w:type="spellStart"/>
      <w:r w:rsidRPr="006F0BA1">
        <w:t>Shirai</w:t>
      </w:r>
      <w:proofErr w:type="spellEnd"/>
      <w:r w:rsidRPr="006F0BA1">
        <w:t xml:space="preserve"> an der </w:t>
      </w:r>
      <w:r>
        <w:t>Hochschule für Musik</w:t>
      </w:r>
      <w:r w:rsidRPr="006F0BA1">
        <w:t xml:space="preserve"> Karlsruhe</w:t>
      </w:r>
      <w:r>
        <w:t xml:space="preserve"> schloss er mit Auszeichnung ab.</w:t>
      </w:r>
    </w:p>
    <w:p w14:paraId="6C77E9DB" w14:textId="77777777" w:rsidR="0034085A" w:rsidRDefault="0034085A" w:rsidP="0034085A">
      <w:r>
        <w:t xml:space="preserve">Eine enge Zusammenarbeit verbindet Tarek El Barbari mit dem Bariton Lorenzo de </w:t>
      </w:r>
      <w:proofErr w:type="spellStart"/>
      <w:r>
        <w:t>Cunzo</w:t>
      </w:r>
      <w:proofErr w:type="spellEnd"/>
      <w:r>
        <w:t xml:space="preserve"> (Duo-Stipendium der </w:t>
      </w:r>
      <w:proofErr w:type="spellStart"/>
      <w:r>
        <w:t>Riemschneider</w:t>
      </w:r>
      <w:proofErr w:type="spellEnd"/>
      <w:r>
        <w:t xml:space="preserve">-Stiftung 2022), dem Tenor Ferdinand Dehner sowie der Sopranistin Theresa </w:t>
      </w:r>
      <w:proofErr w:type="spellStart"/>
      <w:r>
        <w:t>Immerz</w:t>
      </w:r>
      <w:proofErr w:type="spellEnd"/>
      <w:r>
        <w:t xml:space="preserve">, mit der er 2021 die Finalrunde des Paula Salomon-Lindberg-Wettbewerbs erreichte. </w:t>
      </w:r>
    </w:p>
    <w:p w14:paraId="4F5354E5" w14:textId="77777777" w:rsidR="0034085A" w:rsidRDefault="0034085A" w:rsidP="0034085A"/>
    <w:p w14:paraId="4AECA30B" w14:textId="77777777" w:rsidR="0034085A" w:rsidRDefault="0034085A" w:rsidP="0034085A"/>
    <w:p w14:paraId="7337AC44" w14:textId="77777777" w:rsidR="0034085A" w:rsidRPr="009C69AE" w:rsidRDefault="0034085A" w:rsidP="0034085A"/>
    <w:p w14:paraId="01A6D843" w14:textId="77777777" w:rsidR="0034085A" w:rsidRDefault="0034085A" w:rsidP="00A3775B"/>
    <w:p w14:paraId="657FFD99" w14:textId="77777777" w:rsidR="00A3775B" w:rsidRPr="009C69AE" w:rsidRDefault="00A3775B"/>
    <w:sectPr w:rsidR="00A3775B" w:rsidRPr="009C69AE" w:rsidSect="003D13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5B"/>
    <w:rsid w:val="0009069B"/>
    <w:rsid w:val="000B5D6D"/>
    <w:rsid w:val="00102B15"/>
    <w:rsid w:val="0034085A"/>
    <w:rsid w:val="003D1314"/>
    <w:rsid w:val="009C69AE"/>
    <w:rsid w:val="00A3775B"/>
    <w:rsid w:val="00BC32A0"/>
    <w:rsid w:val="00C636B3"/>
    <w:rsid w:val="00E76475"/>
    <w:rsid w:val="00F1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0F0508"/>
  <w15:chartTrackingRefBased/>
  <w15:docId w15:val="{E1E64AB9-673A-0043-BEE5-40130632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El Barbari</dc:creator>
  <cp:keywords/>
  <dc:description/>
  <cp:lastModifiedBy>Tarek El Barbari</cp:lastModifiedBy>
  <cp:revision>2</cp:revision>
  <dcterms:created xsi:type="dcterms:W3CDTF">2024-06-18T20:43:00Z</dcterms:created>
  <dcterms:modified xsi:type="dcterms:W3CDTF">2024-06-18T20:43:00Z</dcterms:modified>
</cp:coreProperties>
</file>